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CE7" w:rsidRPr="005C7CE7" w:rsidRDefault="005C2B8B" w:rsidP="005C7CE7">
      <w:pPr>
        <w:spacing w:line="640" w:lineRule="exact"/>
        <w:ind w:firstLineChars="200" w:firstLine="720"/>
        <w:jc w:val="center"/>
        <w:rPr>
          <w:rFonts w:ascii="方正黑体_GBK" w:eastAsia="方正黑体_GBK"/>
          <w:sz w:val="36"/>
          <w:szCs w:val="36"/>
        </w:rPr>
      </w:pPr>
      <w:r>
        <w:rPr>
          <w:rFonts w:ascii="方正黑体_GBK" w:eastAsia="方正黑体_GBK" w:hint="eastAsia"/>
          <w:sz w:val="36"/>
          <w:szCs w:val="36"/>
        </w:rPr>
        <w:t>评奖</w:t>
      </w:r>
      <w:r w:rsidR="005C7CE7" w:rsidRPr="005C7CE7">
        <w:rPr>
          <w:rFonts w:ascii="方正黑体_GBK" w:eastAsia="方正黑体_GBK" w:hint="eastAsia"/>
          <w:sz w:val="36"/>
          <w:szCs w:val="36"/>
        </w:rPr>
        <w:t>工作进度</w:t>
      </w:r>
      <w:r>
        <w:rPr>
          <w:rFonts w:ascii="方正黑体_GBK" w:eastAsia="方正黑体_GBK" w:hint="eastAsia"/>
          <w:sz w:val="36"/>
          <w:szCs w:val="36"/>
        </w:rPr>
        <w:t>安排</w:t>
      </w:r>
      <w:r w:rsidR="005C7CE7" w:rsidRPr="005C7CE7">
        <w:rPr>
          <w:rFonts w:ascii="方正黑体_GBK" w:eastAsia="方正黑体_GBK" w:hint="eastAsia"/>
          <w:sz w:val="36"/>
          <w:szCs w:val="36"/>
        </w:rPr>
        <w:t>表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846"/>
        <w:gridCol w:w="1417"/>
        <w:gridCol w:w="9789"/>
        <w:gridCol w:w="1835"/>
      </w:tblGrid>
      <w:tr w:rsidR="005C7CE7" w:rsidRPr="002B752A" w:rsidTr="005C7CE7">
        <w:tc>
          <w:tcPr>
            <w:tcW w:w="846" w:type="dxa"/>
            <w:vAlign w:val="center"/>
          </w:tcPr>
          <w:p w:rsidR="005C7CE7" w:rsidRPr="005C2B8B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5C2B8B">
              <w:rPr>
                <w:rFonts w:ascii="方正仿宋_GBK" w:eastAsia="方正仿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5C7CE7" w:rsidRPr="005C2B8B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5C2B8B">
              <w:rPr>
                <w:rFonts w:ascii="方正仿宋_GBK" w:eastAsia="方正仿宋_GBK" w:hint="eastAsia"/>
                <w:b/>
                <w:sz w:val="28"/>
                <w:szCs w:val="28"/>
              </w:rPr>
              <w:t>工作安排</w:t>
            </w:r>
          </w:p>
        </w:tc>
        <w:tc>
          <w:tcPr>
            <w:tcW w:w="9789" w:type="dxa"/>
            <w:vAlign w:val="center"/>
          </w:tcPr>
          <w:p w:rsidR="005C7CE7" w:rsidRPr="005C2B8B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5C2B8B">
              <w:rPr>
                <w:rFonts w:ascii="方正仿宋_GBK" w:eastAsia="方正仿宋_GBK" w:hint="eastAsia"/>
                <w:b/>
                <w:sz w:val="28"/>
                <w:szCs w:val="28"/>
              </w:rPr>
              <w:t>具</w:t>
            </w:r>
            <w:r w:rsidR="005C2B8B" w:rsidRPr="005C2B8B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 </w:t>
            </w:r>
            <w:r w:rsidRPr="005C2B8B">
              <w:rPr>
                <w:rFonts w:ascii="方正仿宋_GBK" w:eastAsia="方正仿宋_GBK" w:hint="eastAsia"/>
                <w:b/>
                <w:sz w:val="28"/>
                <w:szCs w:val="28"/>
              </w:rPr>
              <w:t>体</w:t>
            </w:r>
            <w:r w:rsidR="005C2B8B" w:rsidRPr="005C2B8B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 </w:t>
            </w:r>
            <w:r w:rsidRPr="005C2B8B">
              <w:rPr>
                <w:rFonts w:ascii="方正仿宋_GBK" w:eastAsia="方正仿宋_GBK" w:hint="eastAsia"/>
                <w:b/>
                <w:sz w:val="28"/>
                <w:szCs w:val="28"/>
              </w:rPr>
              <w:t>任</w:t>
            </w:r>
            <w:r w:rsidR="005C2B8B" w:rsidRPr="005C2B8B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5C2B8B">
              <w:rPr>
                <w:rFonts w:ascii="方正仿宋_GBK" w:eastAsia="方正仿宋_GBK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35" w:type="dxa"/>
            <w:vAlign w:val="center"/>
          </w:tcPr>
          <w:p w:rsidR="005C7CE7" w:rsidRPr="005C2B8B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5C2B8B">
              <w:rPr>
                <w:rFonts w:ascii="方正仿宋_GBK" w:eastAsia="方正仿宋_GBK" w:hint="eastAsia"/>
                <w:b/>
                <w:sz w:val="28"/>
                <w:szCs w:val="28"/>
              </w:rPr>
              <w:t>完成时限</w:t>
            </w:r>
          </w:p>
        </w:tc>
      </w:tr>
      <w:tr w:rsidR="005C7CE7" w:rsidRPr="002B752A" w:rsidTr="005C7CE7">
        <w:tc>
          <w:tcPr>
            <w:tcW w:w="846" w:type="dxa"/>
            <w:vAlign w:val="center"/>
          </w:tcPr>
          <w:p w:rsidR="005C7CE7" w:rsidRPr="005C7CE7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5C7CE7" w:rsidRPr="005C7CE7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报送计划</w:t>
            </w:r>
          </w:p>
        </w:tc>
        <w:tc>
          <w:tcPr>
            <w:tcW w:w="9789" w:type="dxa"/>
            <w:vAlign w:val="center"/>
          </w:tcPr>
          <w:p w:rsidR="005C7CE7" w:rsidRPr="005C7CE7" w:rsidRDefault="005C7CE7" w:rsidP="00B70BE0">
            <w:pPr>
              <w:spacing w:line="440" w:lineRule="exact"/>
              <w:ind w:firstLineChars="200" w:firstLine="560"/>
              <w:rPr>
                <w:rFonts w:ascii="方正仿宋_GBK" w:eastAsia="方正仿宋_GBK"/>
                <w:sz w:val="28"/>
                <w:szCs w:val="28"/>
              </w:rPr>
            </w:pP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申报</w:t>
            </w:r>
            <w:r w:rsidR="00072DFD">
              <w:rPr>
                <w:rFonts w:ascii="方正仿宋_GBK" w:eastAsia="方正仿宋_GBK" w:hint="eastAsia"/>
                <w:sz w:val="28"/>
                <w:szCs w:val="28"/>
              </w:rPr>
              <w:t>人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填写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《申报计划表》（</w:t>
            </w:r>
            <w:bookmarkStart w:id="0" w:name="_GoBack"/>
            <w:bookmarkEnd w:id="0"/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附件</w:t>
            </w:r>
            <w:r w:rsidR="008C27B3" w:rsidRPr="008C27B3">
              <w:rPr>
                <w:rFonts w:ascii="Times New Roman" w:eastAsia="方正仿宋_GBK" w:hAnsi="Times New Roman" w:hint="eastAsia"/>
                <w:sz w:val="28"/>
                <w:szCs w:val="28"/>
              </w:rPr>
              <w:t>8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），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并将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电子版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提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交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至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二级单位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，二级单位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汇总后发送至科研处邮箱</w:t>
            </w: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kyc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@</w:t>
            </w: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yznu</w:t>
            </w:r>
            <w:r w:rsidRPr="005C7CE7">
              <w:rPr>
                <w:rFonts w:ascii="方正仿宋_GBK" w:eastAsia="方正仿宋_GBK"/>
                <w:sz w:val="28"/>
                <w:szCs w:val="28"/>
              </w:rPr>
              <w:t>.</w:t>
            </w:r>
            <w:r w:rsidRPr="00B70BE0">
              <w:rPr>
                <w:rFonts w:ascii="Times New Roman" w:eastAsia="方正仿宋_GBK" w:hAnsi="Times New Roman"/>
                <w:sz w:val="28"/>
                <w:szCs w:val="28"/>
              </w:rPr>
              <w:t>edu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.</w:t>
            </w: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com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，方便科研处跟踪服务</w:t>
            </w:r>
            <w:r w:rsidR="005C2B8B">
              <w:rPr>
                <w:rFonts w:ascii="方正仿宋_GBK" w:eastAsia="方正仿宋_GBK" w:hint="eastAsia"/>
                <w:sz w:val="28"/>
                <w:szCs w:val="28"/>
              </w:rPr>
              <w:t>。</w:t>
            </w:r>
          </w:p>
        </w:tc>
        <w:tc>
          <w:tcPr>
            <w:tcW w:w="1835" w:type="dxa"/>
            <w:vAlign w:val="center"/>
          </w:tcPr>
          <w:p w:rsidR="005C7CE7" w:rsidRPr="005C7CE7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12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 w:rsidRPr="00B70BE0">
              <w:rPr>
                <w:rFonts w:ascii="Times New Roman" w:eastAsia="方正仿宋_GBK" w:hAnsi="Times New Roman"/>
                <w:sz w:val="28"/>
                <w:szCs w:val="28"/>
              </w:rPr>
              <w:t>13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</w:p>
        </w:tc>
      </w:tr>
      <w:tr w:rsidR="005C7CE7" w:rsidRPr="002B752A" w:rsidTr="005C7CE7">
        <w:tc>
          <w:tcPr>
            <w:tcW w:w="846" w:type="dxa"/>
            <w:vAlign w:val="center"/>
          </w:tcPr>
          <w:p w:rsidR="005C7CE7" w:rsidRPr="005C7CE7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5C7CE7" w:rsidRPr="005C7CE7" w:rsidRDefault="005C2B8B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初稿</w:t>
            </w:r>
            <w:r w:rsidR="005C7CE7">
              <w:rPr>
                <w:rFonts w:ascii="方正仿宋_GBK" w:eastAsia="方正仿宋_GBK" w:hint="eastAsia"/>
                <w:sz w:val="28"/>
                <w:szCs w:val="28"/>
              </w:rPr>
              <w:t>填报</w:t>
            </w:r>
          </w:p>
        </w:tc>
        <w:tc>
          <w:tcPr>
            <w:tcW w:w="9789" w:type="dxa"/>
            <w:vAlign w:val="center"/>
          </w:tcPr>
          <w:p w:rsidR="005C7CE7" w:rsidRPr="005C7CE7" w:rsidRDefault="00B70BE0" w:rsidP="00B70BE0">
            <w:pPr>
              <w:spacing w:line="440" w:lineRule="exact"/>
              <w:ind w:firstLineChars="200" w:firstLine="56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社科成果奖</w:t>
            </w:r>
            <w:r w:rsidR="005C7CE7" w:rsidRPr="005C7CE7">
              <w:rPr>
                <w:rFonts w:ascii="方正仿宋_GBK" w:eastAsia="方正仿宋_GBK" w:hint="eastAsia"/>
                <w:sz w:val="28"/>
                <w:szCs w:val="28"/>
              </w:rPr>
              <w:t>申报</w:t>
            </w:r>
            <w:r w:rsidR="00072DFD">
              <w:rPr>
                <w:rFonts w:ascii="方正仿宋_GBK" w:eastAsia="方正仿宋_GBK" w:hint="eastAsia"/>
                <w:sz w:val="28"/>
                <w:szCs w:val="28"/>
              </w:rPr>
              <w:t>人</w:t>
            </w:r>
            <w:r w:rsidR="005C7CE7" w:rsidRPr="005C7CE7">
              <w:rPr>
                <w:rFonts w:ascii="方正仿宋_GBK" w:eastAsia="方正仿宋_GBK" w:hint="eastAsia"/>
                <w:sz w:val="28"/>
                <w:szCs w:val="28"/>
              </w:rPr>
              <w:t>注册登陆“社科成果评选系统”，并按要求</w:t>
            </w:r>
            <w:r w:rsidR="005C7CE7">
              <w:rPr>
                <w:rFonts w:ascii="方正仿宋_GBK" w:eastAsia="方正仿宋_GBK" w:hint="eastAsia"/>
                <w:sz w:val="28"/>
                <w:szCs w:val="28"/>
              </w:rPr>
              <w:t>在系统中</w:t>
            </w:r>
            <w:r w:rsidR="005C7CE7" w:rsidRPr="005C7CE7">
              <w:rPr>
                <w:rFonts w:ascii="方正仿宋_GBK" w:eastAsia="方正仿宋_GBK" w:hint="eastAsia"/>
                <w:sz w:val="28"/>
                <w:szCs w:val="28"/>
              </w:rPr>
              <w:t>填报提交</w:t>
            </w:r>
            <w:r w:rsidR="005C2B8B">
              <w:rPr>
                <w:rFonts w:ascii="方正仿宋_GBK" w:eastAsia="方正仿宋_GBK" w:hint="eastAsia"/>
                <w:sz w:val="28"/>
                <w:szCs w:val="28"/>
              </w:rPr>
              <w:t>初稿</w:t>
            </w:r>
            <w:r w:rsidR="005C7CE7" w:rsidRPr="005C7CE7">
              <w:rPr>
                <w:rFonts w:ascii="方正仿宋_GBK" w:eastAsia="方正仿宋_GBK" w:hint="eastAsia"/>
                <w:sz w:val="28"/>
                <w:szCs w:val="28"/>
              </w:rPr>
              <w:t>。</w:t>
            </w:r>
          </w:p>
        </w:tc>
        <w:tc>
          <w:tcPr>
            <w:tcW w:w="1835" w:type="dxa"/>
            <w:vAlign w:val="center"/>
          </w:tcPr>
          <w:p w:rsidR="005C7CE7" w:rsidRPr="005C7CE7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12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 w:rsidRPr="00B70BE0">
              <w:rPr>
                <w:rFonts w:ascii="Times New Roman" w:eastAsia="方正仿宋_GBK" w:hAnsi="Times New Roman"/>
                <w:sz w:val="28"/>
                <w:szCs w:val="28"/>
              </w:rPr>
              <w:t>22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</w:p>
        </w:tc>
      </w:tr>
      <w:tr w:rsidR="005C7CE7" w:rsidRPr="002B752A" w:rsidTr="005C7CE7">
        <w:tc>
          <w:tcPr>
            <w:tcW w:w="846" w:type="dxa"/>
            <w:vAlign w:val="center"/>
          </w:tcPr>
          <w:p w:rsidR="005C7CE7" w:rsidRPr="005C7CE7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5C7CE7" w:rsidRPr="005C7CE7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初稿提交</w:t>
            </w:r>
          </w:p>
        </w:tc>
        <w:tc>
          <w:tcPr>
            <w:tcW w:w="9789" w:type="dxa"/>
            <w:vAlign w:val="center"/>
          </w:tcPr>
          <w:p w:rsidR="00B70BE0" w:rsidRPr="00B70BE0" w:rsidRDefault="005C7CE7" w:rsidP="00B70BE0">
            <w:pPr>
              <w:spacing w:line="440" w:lineRule="exact"/>
              <w:ind w:firstLineChars="200" w:firstLine="560"/>
              <w:rPr>
                <w:rFonts w:ascii="方正仿宋_GBK" w:eastAsia="方正仿宋_GBK"/>
                <w:sz w:val="28"/>
                <w:szCs w:val="28"/>
              </w:rPr>
            </w:pP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申报人将《申报表》</w:t>
            </w:r>
            <w:r w:rsidR="00B70BE0">
              <w:rPr>
                <w:rFonts w:ascii="方正仿宋_GBK" w:eastAsia="方正仿宋_GBK" w:hint="eastAsia"/>
                <w:sz w:val="28"/>
                <w:szCs w:val="28"/>
              </w:rPr>
              <w:t>（社科成果奖</w:t>
            </w:r>
            <w:proofErr w:type="gramStart"/>
            <w:r w:rsidR="00B70BE0">
              <w:rPr>
                <w:rFonts w:ascii="方正仿宋_GBK" w:eastAsia="方正仿宋_GBK" w:hint="eastAsia"/>
                <w:sz w:val="28"/>
                <w:szCs w:val="28"/>
              </w:rPr>
              <w:t>申报表需从</w:t>
            </w:r>
            <w:proofErr w:type="gramEnd"/>
            <w:r w:rsidR="00B70BE0">
              <w:rPr>
                <w:rFonts w:ascii="方正仿宋_GBK" w:eastAsia="方正仿宋_GBK" w:hint="eastAsia"/>
                <w:sz w:val="28"/>
                <w:szCs w:val="28"/>
              </w:rPr>
              <w:t>系统中下载）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、成果、收集的成果价值或影响证明等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初稿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材料（一套，无需装订；成果只需提供复印件，包括封面、版权页、专著目录、论文正文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等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）提交至二级单位，二级单位汇总后送</w:t>
            </w:r>
            <w:proofErr w:type="gramStart"/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至科研处</w:t>
            </w:r>
            <w:proofErr w:type="gramEnd"/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致远楼</w:t>
            </w: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5</w:t>
            </w:r>
            <w:r w:rsidRPr="00B70BE0">
              <w:rPr>
                <w:rFonts w:ascii="Times New Roman" w:eastAsia="方正仿宋_GBK" w:hAnsi="Times New Roman"/>
                <w:sz w:val="28"/>
                <w:szCs w:val="28"/>
              </w:rPr>
              <w:t>30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室。</w:t>
            </w:r>
          </w:p>
        </w:tc>
        <w:tc>
          <w:tcPr>
            <w:tcW w:w="1835" w:type="dxa"/>
            <w:vAlign w:val="center"/>
          </w:tcPr>
          <w:p w:rsidR="005C7CE7" w:rsidRPr="005C7CE7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12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 w:rsidRPr="00B70BE0">
              <w:rPr>
                <w:rFonts w:ascii="Times New Roman" w:eastAsia="方正仿宋_GBK" w:hAnsi="Times New Roman"/>
                <w:sz w:val="28"/>
                <w:szCs w:val="28"/>
              </w:rPr>
              <w:t>25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</w:p>
        </w:tc>
      </w:tr>
      <w:tr w:rsidR="005C7CE7" w:rsidRPr="002B752A" w:rsidTr="005C7CE7">
        <w:tc>
          <w:tcPr>
            <w:tcW w:w="846" w:type="dxa"/>
            <w:vAlign w:val="center"/>
          </w:tcPr>
          <w:p w:rsidR="005C7CE7" w:rsidRPr="005C7CE7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5C7CE7" w:rsidRPr="005C7CE7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意见反馈</w:t>
            </w:r>
          </w:p>
        </w:tc>
        <w:tc>
          <w:tcPr>
            <w:tcW w:w="9789" w:type="dxa"/>
            <w:vAlign w:val="center"/>
          </w:tcPr>
          <w:p w:rsidR="005C7CE7" w:rsidRPr="00072DFD" w:rsidRDefault="005C7CE7" w:rsidP="00B70BE0">
            <w:pPr>
              <w:spacing w:line="440" w:lineRule="exact"/>
              <w:ind w:firstLineChars="200" w:firstLine="560"/>
              <w:rPr>
                <w:rFonts w:ascii="方正仿宋_GBK" w:eastAsia="方正仿宋_GBK"/>
                <w:sz w:val="28"/>
                <w:szCs w:val="28"/>
              </w:rPr>
            </w:pP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科研处组织</w:t>
            </w:r>
            <w:r w:rsidR="00072DFD">
              <w:rPr>
                <w:rFonts w:ascii="方正仿宋_GBK" w:eastAsia="方正仿宋_GBK" w:hint="eastAsia"/>
                <w:sz w:val="28"/>
                <w:szCs w:val="28"/>
              </w:rPr>
              <w:t>初稿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材料</w:t>
            </w:r>
            <w:r w:rsidR="00072DFD">
              <w:rPr>
                <w:rFonts w:ascii="方正仿宋_GBK" w:eastAsia="方正仿宋_GBK" w:hint="eastAsia"/>
                <w:sz w:val="28"/>
                <w:szCs w:val="28"/>
              </w:rPr>
              <w:t>评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审会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（</w:t>
            </w:r>
            <w:r w:rsidR="00072DFD">
              <w:rPr>
                <w:rFonts w:ascii="方正仿宋_GBK" w:eastAsia="方正仿宋_GBK" w:hint="eastAsia"/>
                <w:sz w:val="28"/>
                <w:szCs w:val="28"/>
              </w:rPr>
              <w:t>内容完善建议、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形式</w:t>
            </w:r>
            <w:r w:rsidR="00072DFD">
              <w:rPr>
                <w:rFonts w:ascii="方正仿宋_GBK" w:eastAsia="方正仿宋_GBK" w:hint="eastAsia"/>
                <w:sz w:val="28"/>
                <w:szCs w:val="28"/>
              </w:rPr>
              <w:t>要求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审查）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，并收集反馈意见，连同初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稿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材料一并返还至申报人</w:t>
            </w:r>
            <w:r w:rsidR="005C2B8B">
              <w:rPr>
                <w:rFonts w:ascii="方正仿宋_GBK" w:eastAsia="方正仿宋_GBK" w:hint="eastAsia"/>
                <w:sz w:val="28"/>
                <w:szCs w:val="28"/>
              </w:rPr>
              <w:t>。</w:t>
            </w:r>
            <w:r w:rsidR="00072DFD">
              <w:rPr>
                <w:rFonts w:ascii="方正仿宋_GBK" w:eastAsia="方正仿宋_GBK" w:hint="eastAsia"/>
                <w:sz w:val="28"/>
                <w:szCs w:val="28"/>
              </w:rPr>
              <w:t>同时，系统中</w:t>
            </w:r>
            <w:r w:rsidR="005C2B8B">
              <w:rPr>
                <w:rFonts w:ascii="方正仿宋_GBK" w:eastAsia="方正仿宋_GBK" w:hint="eastAsia"/>
                <w:sz w:val="28"/>
                <w:szCs w:val="28"/>
              </w:rPr>
              <w:t>已</w:t>
            </w:r>
            <w:r w:rsidR="00072DFD">
              <w:rPr>
                <w:rFonts w:ascii="方正仿宋_GBK" w:eastAsia="方正仿宋_GBK" w:hint="eastAsia"/>
                <w:sz w:val="28"/>
                <w:szCs w:val="28"/>
              </w:rPr>
              <w:t>提交申报将全部退回</w:t>
            </w:r>
            <w:r w:rsidR="00072DFD" w:rsidRPr="005C7CE7">
              <w:rPr>
                <w:rFonts w:ascii="方正仿宋_GBK" w:eastAsia="方正仿宋_GBK" w:hint="eastAsia"/>
                <w:sz w:val="28"/>
                <w:szCs w:val="28"/>
              </w:rPr>
              <w:t>。</w:t>
            </w:r>
          </w:p>
        </w:tc>
        <w:tc>
          <w:tcPr>
            <w:tcW w:w="1835" w:type="dxa"/>
            <w:vAlign w:val="center"/>
          </w:tcPr>
          <w:p w:rsidR="005C7CE7" w:rsidRPr="005C7CE7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  <w:r w:rsidRPr="00B70BE0"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2</w:t>
            </w:r>
            <w:r w:rsidRPr="00B70BE0">
              <w:rPr>
                <w:rFonts w:ascii="Times New Roman" w:eastAsia="方正仿宋_GBK" w:hAnsi="Times New Roman"/>
                <w:sz w:val="28"/>
                <w:szCs w:val="28"/>
              </w:rPr>
              <w:t>7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</w:p>
        </w:tc>
      </w:tr>
      <w:tr w:rsidR="005C7CE7" w:rsidRPr="002B752A" w:rsidTr="005C7CE7">
        <w:tc>
          <w:tcPr>
            <w:tcW w:w="846" w:type="dxa"/>
            <w:vAlign w:val="center"/>
          </w:tcPr>
          <w:p w:rsidR="005C7CE7" w:rsidRPr="005C7CE7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5C7CE7" w:rsidRPr="005C7CE7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修改完善</w:t>
            </w:r>
          </w:p>
        </w:tc>
        <w:tc>
          <w:tcPr>
            <w:tcW w:w="9789" w:type="dxa"/>
            <w:vAlign w:val="center"/>
          </w:tcPr>
          <w:p w:rsidR="005C7CE7" w:rsidRPr="005C7CE7" w:rsidRDefault="005C7CE7" w:rsidP="00B70BE0">
            <w:pPr>
              <w:spacing w:line="440" w:lineRule="exact"/>
              <w:ind w:firstLineChars="200" w:firstLine="560"/>
              <w:rPr>
                <w:rFonts w:ascii="方正仿宋_GBK" w:eastAsia="方正仿宋_GBK"/>
                <w:sz w:val="28"/>
                <w:szCs w:val="28"/>
              </w:rPr>
            </w:pP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申报人参考反馈意见对申报材料进行修改完善。</w:t>
            </w:r>
          </w:p>
        </w:tc>
        <w:tc>
          <w:tcPr>
            <w:tcW w:w="1835" w:type="dxa"/>
            <w:vAlign w:val="center"/>
          </w:tcPr>
          <w:p w:rsidR="005C7CE7" w:rsidRPr="005C7CE7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  <w:r w:rsidRPr="00B70BE0"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2</w:t>
            </w:r>
            <w:r w:rsidRPr="00B70BE0">
              <w:rPr>
                <w:rFonts w:ascii="Times New Roman" w:eastAsia="方正仿宋_GBK" w:hAnsi="Times New Roman"/>
                <w:sz w:val="28"/>
                <w:szCs w:val="28"/>
              </w:rPr>
              <w:t>9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</w:p>
        </w:tc>
      </w:tr>
      <w:tr w:rsidR="005C7CE7" w:rsidRPr="002B752A" w:rsidTr="005C7CE7">
        <w:tc>
          <w:tcPr>
            <w:tcW w:w="846" w:type="dxa"/>
            <w:vAlign w:val="center"/>
          </w:tcPr>
          <w:p w:rsidR="005C7CE7" w:rsidRPr="005C7CE7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5C7CE7" w:rsidRPr="005C7CE7" w:rsidRDefault="00072DFD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定稿</w:t>
            </w:r>
            <w:r w:rsidR="00066305">
              <w:rPr>
                <w:rFonts w:ascii="方正仿宋_GBK" w:eastAsia="方正仿宋_GBK" w:hint="eastAsia"/>
                <w:sz w:val="28"/>
                <w:szCs w:val="28"/>
              </w:rPr>
              <w:t>填报</w:t>
            </w:r>
          </w:p>
        </w:tc>
        <w:tc>
          <w:tcPr>
            <w:tcW w:w="9789" w:type="dxa"/>
            <w:vAlign w:val="center"/>
          </w:tcPr>
          <w:p w:rsidR="005C7CE7" w:rsidRPr="005C7CE7" w:rsidRDefault="00B70BE0" w:rsidP="00B70BE0">
            <w:pPr>
              <w:spacing w:line="440" w:lineRule="exact"/>
              <w:ind w:firstLineChars="200" w:firstLine="56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社科成果奖</w:t>
            </w:r>
            <w:r w:rsidR="005C7CE7" w:rsidRPr="005C7CE7">
              <w:rPr>
                <w:rFonts w:ascii="方正仿宋_GBK" w:eastAsia="方正仿宋_GBK" w:hint="eastAsia"/>
                <w:sz w:val="28"/>
                <w:szCs w:val="28"/>
              </w:rPr>
              <w:t>申报人</w:t>
            </w:r>
            <w:r w:rsidR="005C2B8B" w:rsidRPr="005C7CE7">
              <w:rPr>
                <w:rFonts w:ascii="方正仿宋_GBK" w:eastAsia="方正仿宋_GBK" w:hint="eastAsia"/>
                <w:sz w:val="28"/>
                <w:szCs w:val="28"/>
              </w:rPr>
              <w:t>登陆“社科成果评选系统”</w:t>
            </w:r>
            <w:r w:rsidR="005C2B8B">
              <w:rPr>
                <w:rFonts w:ascii="方正仿宋_GBK" w:eastAsia="方正仿宋_GBK" w:hint="eastAsia"/>
                <w:sz w:val="28"/>
                <w:szCs w:val="28"/>
              </w:rPr>
              <w:t>，</w:t>
            </w:r>
            <w:r w:rsidR="005C7CE7" w:rsidRPr="005C7CE7">
              <w:rPr>
                <w:rFonts w:ascii="方正仿宋_GBK" w:eastAsia="方正仿宋_GBK" w:hint="eastAsia"/>
                <w:sz w:val="28"/>
                <w:szCs w:val="28"/>
              </w:rPr>
              <w:t>在系统中</w:t>
            </w:r>
            <w:r w:rsidR="005C2B8B">
              <w:rPr>
                <w:rFonts w:ascii="方正仿宋_GBK" w:eastAsia="方正仿宋_GBK" w:hint="eastAsia"/>
                <w:sz w:val="28"/>
                <w:szCs w:val="28"/>
              </w:rPr>
              <w:t>填报</w:t>
            </w:r>
            <w:r w:rsidR="005C7CE7" w:rsidRPr="005C7CE7">
              <w:rPr>
                <w:rFonts w:ascii="方正仿宋_GBK" w:eastAsia="方正仿宋_GBK" w:hint="eastAsia"/>
                <w:sz w:val="28"/>
                <w:szCs w:val="28"/>
              </w:rPr>
              <w:t>定稿，并务必确保提交成功。</w:t>
            </w:r>
          </w:p>
        </w:tc>
        <w:tc>
          <w:tcPr>
            <w:tcW w:w="1835" w:type="dxa"/>
            <w:vAlign w:val="center"/>
          </w:tcPr>
          <w:p w:rsidR="005C7CE7" w:rsidRPr="005C7CE7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  <w:r w:rsidRPr="00B70BE0"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 w:rsidRPr="00B70BE0">
              <w:rPr>
                <w:rFonts w:ascii="Times New Roman" w:eastAsia="方正仿宋_GBK" w:hAnsi="Times New Roman"/>
                <w:sz w:val="28"/>
                <w:szCs w:val="28"/>
              </w:rPr>
              <w:t>30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  <w:r w:rsidRPr="00B70BE0">
              <w:rPr>
                <w:rFonts w:ascii="Times New Roman" w:eastAsia="方正仿宋_GBK" w:hAnsi="Times New Roman"/>
                <w:sz w:val="28"/>
                <w:szCs w:val="28"/>
              </w:rPr>
              <w:t>7</w:t>
            </w:r>
            <w:r w:rsidR="005C2B8B" w:rsidRPr="005C2B8B">
              <w:rPr>
                <w:rFonts w:ascii="Times New Roman" w:eastAsia="方正仿宋_GBK" w:hAnsi="Times New Roman"/>
                <w:sz w:val="28"/>
                <w:szCs w:val="28"/>
              </w:rPr>
              <w:t>:</w:t>
            </w: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0</w:t>
            </w:r>
            <w:r w:rsidRPr="00B70BE0">
              <w:rPr>
                <w:rFonts w:ascii="Times New Roman" w:eastAsia="方正仿宋_GBK" w:hAnsi="Times New Roman"/>
                <w:sz w:val="28"/>
                <w:szCs w:val="28"/>
              </w:rPr>
              <w:t>0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前</w:t>
            </w:r>
          </w:p>
        </w:tc>
      </w:tr>
      <w:tr w:rsidR="005C7CE7" w:rsidRPr="002B752A" w:rsidTr="005C7CE7">
        <w:tc>
          <w:tcPr>
            <w:tcW w:w="846" w:type="dxa"/>
            <w:vAlign w:val="center"/>
          </w:tcPr>
          <w:p w:rsidR="005C7CE7" w:rsidRPr="005C7CE7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5C7CE7" w:rsidRPr="005C7CE7" w:rsidRDefault="005C2B8B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终稿提交</w:t>
            </w:r>
          </w:p>
        </w:tc>
        <w:tc>
          <w:tcPr>
            <w:tcW w:w="9789" w:type="dxa"/>
            <w:vAlign w:val="center"/>
          </w:tcPr>
          <w:p w:rsidR="005C7CE7" w:rsidRPr="005C7CE7" w:rsidRDefault="005C2B8B" w:rsidP="00B70BE0">
            <w:pPr>
              <w:spacing w:line="440" w:lineRule="exact"/>
              <w:ind w:firstLineChars="200" w:firstLine="560"/>
              <w:rPr>
                <w:rFonts w:ascii="方正仿宋_GBK" w:eastAsia="方正仿宋_GBK"/>
                <w:sz w:val="28"/>
                <w:szCs w:val="28"/>
              </w:rPr>
            </w:pP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申报人</w:t>
            </w:r>
            <w:r w:rsidR="005C7CE7" w:rsidRPr="005C7CE7">
              <w:rPr>
                <w:rFonts w:ascii="方正仿宋_GBK" w:eastAsia="方正仿宋_GBK" w:hint="eastAsia"/>
                <w:sz w:val="28"/>
                <w:szCs w:val="28"/>
              </w:rPr>
              <w:t>将</w:t>
            </w:r>
            <w:r w:rsidR="00066305">
              <w:rPr>
                <w:rFonts w:ascii="方正仿宋_GBK" w:eastAsia="方正仿宋_GBK" w:hint="eastAsia"/>
                <w:sz w:val="28"/>
                <w:szCs w:val="28"/>
              </w:rPr>
              <w:t>申报</w:t>
            </w:r>
            <w:r w:rsidR="005C7CE7" w:rsidRPr="005C7CE7">
              <w:rPr>
                <w:rFonts w:ascii="方正仿宋_GBK" w:eastAsia="方正仿宋_GBK" w:hint="eastAsia"/>
                <w:sz w:val="28"/>
                <w:szCs w:val="28"/>
              </w:rPr>
              <w:t>材料</w:t>
            </w:r>
            <w:r w:rsidR="00072DFD">
              <w:rPr>
                <w:rFonts w:ascii="方正仿宋_GBK" w:eastAsia="方正仿宋_GBK" w:hint="eastAsia"/>
                <w:sz w:val="28"/>
                <w:szCs w:val="28"/>
              </w:rPr>
              <w:t>终稿</w:t>
            </w:r>
            <w:r w:rsidR="00066305">
              <w:rPr>
                <w:rFonts w:ascii="方正仿宋_GBK" w:eastAsia="方正仿宋_GBK" w:hint="eastAsia"/>
                <w:sz w:val="28"/>
                <w:szCs w:val="28"/>
              </w:rPr>
              <w:t>纸质版</w:t>
            </w:r>
            <w:r w:rsidR="00072DFD">
              <w:rPr>
                <w:rFonts w:ascii="方正仿宋_GBK" w:eastAsia="方正仿宋_GBK" w:hint="eastAsia"/>
                <w:sz w:val="28"/>
                <w:szCs w:val="28"/>
              </w:rPr>
              <w:t>提交</w:t>
            </w:r>
            <w:r w:rsidR="005C7CE7" w:rsidRPr="005C7CE7">
              <w:rPr>
                <w:rFonts w:ascii="方正仿宋_GBK" w:eastAsia="方正仿宋_GBK" w:hint="eastAsia"/>
                <w:sz w:val="28"/>
                <w:szCs w:val="28"/>
              </w:rPr>
              <w:t>至二级单位</w:t>
            </w:r>
            <w:r w:rsidR="00072DFD">
              <w:rPr>
                <w:rFonts w:ascii="方正仿宋_GBK" w:eastAsia="方正仿宋_GBK" w:hint="eastAsia"/>
                <w:sz w:val="28"/>
                <w:szCs w:val="28"/>
              </w:rPr>
              <w:t>（提交材料明细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要求</w:t>
            </w:r>
            <w:r w:rsidR="00072DFD">
              <w:rPr>
                <w:rFonts w:ascii="方正仿宋_GBK" w:eastAsia="方正仿宋_GBK" w:hint="eastAsia"/>
                <w:sz w:val="28"/>
                <w:szCs w:val="28"/>
              </w:rPr>
              <w:t>详见校发通知材料要求）</w:t>
            </w:r>
            <w:r w:rsidR="005C7CE7" w:rsidRPr="005C7CE7">
              <w:rPr>
                <w:rFonts w:ascii="方正仿宋_GBK" w:eastAsia="方正仿宋_GBK" w:hint="eastAsia"/>
                <w:sz w:val="28"/>
                <w:szCs w:val="28"/>
              </w:rPr>
              <w:t>，</w:t>
            </w:r>
            <w:r w:rsidR="00072DFD" w:rsidRPr="005C7CE7">
              <w:rPr>
                <w:rFonts w:ascii="方正仿宋_GBK" w:eastAsia="方正仿宋_GBK" w:hint="eastAsia"/>
                <w:sz w:val="28"/>
                <w:szCs w:val="28"/>
              </w:rPr>
              <w:t>二级单位汇总后</w:t>
            </w:r>
            <w:r w:rsidR="005C7CE7" w:rsidRPr="005C7CE7">
              <w:rPr>
                <w:rFonts w:ascii="方正仿宋_GBK" w:eastAsia="方正仿宋_GBK" w:hint="eastAsia"/>
                <w:sz w:val="28"/>
                <w:szCs w:val="28"/>
              </w:rPr>
              <w:t>送至科研处致远楼</w:t>
            </w:r>
            <w:r w:rsidR="005C7CE7"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5</w:t>
            </w:r>
            <w:r w:rsidR="005C7CE7" w:rsidRPr="00B70BE0">
              <w:rPr>
                <w:rFonts w:ascii="Times New Roman" w:eastAsia="方正仿宋_GBK" w:hAnsi="Times New Roman"/>
                <w:sz w:val="28"/>
                <w:szCs w:val="28"/>
              </w:rPr>
              <w:t>30</w:t>
            </w:r>
            <w:r w:rsidR="005C7CE7" w:rsidRPr="005C7CE7">
              <w:rPr>
                <w:rFonts w:ascii="方正仿宋_GBK" w:eastAsia="方正仿宋_GBK" w:hint="eastAsia"/>
                <w:sz w:val="28"/>
                <w:szCs w:val="28"/>
              </w:rPr>
              <w:t>室（</w:t>
            </w:r>
            <w:r w:rsidR="00B70BE0">
              <w:rPr>
                <w:rFonts w:ascii="方正仿宋_GBK" w:eastAsia="方正仿宋_GBK" w:hint="eastAsia"/>
                <w:sz w:val="28"/>
                <w:szCs w:val="28"/>
              </w:rPr>
              <w:t>社科成果奖申报材料务必</w:t>
            </w:r>
            <w:r w:rsidR="005C7CE7" w:rsidRPr="005C7CE7">
              <w:rPr>
                <w:rFonts w:ascii="方正仿宋_GBK" w:eastAsia="方正仿宋_GBK" w:hint="eastAsia"/>
                <w:sz w:val="28"/>
                <w:szCs w:val="28"/>
              </w:rPr>
              <w:t>确保与申报系统中所填内容</w:t>
            </w:r>
            <w:r w:rsidR="00066305">
              <w:rPr>
                <w:rFonts w:ascii="方正仿宋_GBK" w:eastAsia="方正仿宋_GBK" w:hint="eastAsia"/>
                <w:sz w:val="28"/>
                <w:szCs w:val="28"/>
              </w:rPr>
              <w:t>及提交</w:t>
            </w:r>
            <w:r w:rsidR="005C7CE7" w:rsidRPr="005C7CE7">
              <w:rPr>
                <w:rFonts w:ascii="方正仿宋_GBK" w:eastAsia="方正仿宋_GBK" w:hint="eastAsia"/>
                <w:sz w:val="28"/>
                <w:szCs w:val="28"/>
              </w:rPr>
              <w:t>附件完全一致。）</w:t>
            </w:r>
          </w:p>
        </w:tc>
        <w:tc>
          <w:tcPr>
            <w:tcW w:w="1835" w:type="dxa"/>
            <w:vAlign w:val="center"/>
          </w:tcPr>
          <w:p w:rsidR="005C7CE7" w:rsidRPr="005C7CE7" w:rsidRDefault="005C7CE7" w:rsidP="00B70BE0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 w:rsidR="00B70BE0" w:rsidRPr="00B70BE0">
              <w:rPr>
                <w:rFonts w:ascii="Times New Roman" w:eastAsia="方正仿宋_GBK" w:hAnsi="Times New Roman" w:hint="eastAsia"/>
                <w:sz w:val="28"/>
                <w:szCs w:val="28"/>
              </w:rPr>
              <w:t>5</w:t>
            </w:r>
            <w:r w:rsidRPr="005C7CE7"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</w:p>
        </w:tc>
      </w:tr>
    </w:tbl>
    <w:p w:rsidR="005C7CE7" w:rsidRDefault="005C7CE7"/>
    <w:sectPr w:rsidR="005C7CE7" w:rsidSect="005C7C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B09" w:rsidRDefault="00F47B09" w:rsidP="00B70BE0">
      <w:r>
        <w:separator/>
      </w:r>
    </w:p>
  </w:endnote>
  <w:endnote w:type="continuationSeparator" w:id="0">
    <w:p w:rsidR="00F47B09" w:rsidRDefault="00F47B09" w:rsidP="00B7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B09" w:rsidRDefault="00F47B09" w:rsidP="00B70BE0">
      <w:r>
        <w:separator/>
      </w:r>
    </w:p>
  </w:footnote>
  <w:footnote w:type="continuationSeparator" w:id="0">
    <w:p w:rsidR="00F47B09" w:rsidRDefault="00F47B09" w:rsidP="00B7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E7"/>
    <w:rsid w:val="00066305"/>
    <w:rsid w:val="00072DFD"/>
    <w:rsid w:val="005C2B8B"/>
    <w:rsid w:val="005C7CE7"/>
    <w:rsid w:val="008C27B3"/>
    <w:rsid w:val="00B70BE0"/>
    <w:rsid w:val="00E2794D"/>
    <w:rsid w:val="00F4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A8C58"/>
  <w15:chartTrackingRefBased/>
  <w15:docId w15:val="{9E5E23FA-1904-48C7-8150-CD61CF27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0B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70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70B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周峰</dc:creator>
  <cp:keywords/>
  <dc:description/>
  <cp:lastModifiedBy>周峰</cp:lastModifiedBy>
  <cp:revision>3</cp:revision>
  <dcterms:created xsi:type="dcterms:W3CDTF">2023-12-04T02:53:00Z</dcterms:created>
  <dcterms:modified xsi:type="dcterms:W3CDTF">2023-12-04T11:41:00Z</dcterms:modified>
</cp:coreProperties>
</file>