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附件1</w:t>
      </w:r>
    </w:p>
    <w:p>
      <w:pPr>
        <w:spacing w:after="289" w:afterLines="5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2023年涪陵区科研项目申报表</w:t>
      </w:r>
    </w:p>
    <w:tbl>
      <w:tblPr>
        <w:tblStyle w:val="3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89"/>
        <w:gridCol w:w="258"/>
        <w:gridCol w:w="884"/>
        <w:gridCol w:w="1271"/>
        <w:gridCol w:w="1417"/>
        <w:gridCol w:w="1192"/>
        <w:gridCol w:w="33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申报单位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（盖章）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组织机构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代码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合作参与单位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项目起止时间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   年  月—20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项目负责人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项目联系人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项目组成员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w w:val="90"/>
                <w:sz w:val="21"/>
                <w:szCs w:val="21"/>
              </w:rPr>
              <w:t>（不得超过10名）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pacing w:val="-1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w w:val="90"/>
                <w:sz w:val="21"/>
                <w:szCs w:val="21"/>
              </w:rPr>
              <w:t>职务（级别）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</w:t>
            </w:r>
          </w:p>
          <w:p>
            <w:pPr>
              <w:spacing w:line="300" w:lineRule="exact"/>
              <w:ind w:left="2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负责人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</w:t>
            </w:r>
          </w:p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参与人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注册资金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2022年度营业收入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2022年度研发费用（万元）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项目总投入</w:t>
            </w:r>
          </w:p>
          <w:p>
            <w:pPr>
              <w:pStyle w:val="2"/>
              <w:spacing w:after="0"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20" w:lineRule="exact"/>
              <w:ind w:left="-160" w:leftChars="-50" w:right="-163" w:rightChars="-5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申请资助金额</w:t>
            </w:r>
          </w:p>
          <w:p>
            <w:pPr>
              <w:pStyle w:val="2"/>
              <w:spacing w:after="0" w:line="320" w:lineRule="exact"/>
              <w:ind w:left="-160" w:leftChars="-50" w:right="-163" w:rightChars="-5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项目实施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的意义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主要研究内容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Hlk148611746"/>
            <w:r>
              <w:rPr>
                <w:rFonts w:hint="default" w:ascii="Times New Roman" w:hAnsi="Times New Roman" w:cs="Times New Roman"/>
                <w:sz w:val="21"/>
                <w:szCs w:val="21"/>
              </w:rPr>
              <w:t>预期达到的主要技术、经济及社会效益指标、成果类别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及数量</w:t>
            </w:r>
          </w:p>
          <w:bookmarkEnd w:id="0"/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(限300字内)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实施项目的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能力和条件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3、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2F4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2023-10-23T03:11:05Z</dcterms:created>
  <dc:creator>aaa</dc:creator>
  <cp:lastModifiedBy>Mr_Kids</cp:lastModifiedBy>
  <dcterms:modified xsi:type="dcterms:W3CDTF">2023-10-23T03:11:15Z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DD99FD621D7042A695E6E9DF83A12A56_12</vt:lpwstr>
  </property>
</Properties>
</file>