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 w:val="0"/>
          <w:bCs/>
          <w:sz w:val="32"/>
          <w:szCs w:val="32"/>
        </w:rPr>
      </w:pPr>
      <w:r>
        <w:rPr>
          <w:rFonts w:eastAsia="方正仿宋_GBK"/>
          <w:b w:val="0"/>
          <w:bCs/>
          <w:sz w:val="32"/>
          <w:szCs w:val="32"/>
        </w:rPr>
        <w:t>附件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>
      <w:pPr>
        <w:jc w:val="center"/>
        <w:rPr>
          <w:rFonts w:ascii="仿宋_GB2312" w:eastAsia="仿宋_GB2312"/>
          <w:color w:val="FF0000"/>
          <w:sz w:val="44"/>
          <w:szCs w:val="44"/>
        </w:rPr>
      </w:pPr>
      <w:r>
        <w:rPr>
          <w:rFonts w:hint="eastAsia" w:ascii="华文楷体" w:hAnsi="华文楷体" w:eastAsia="华文楷体"/>
          <w:color w:val="FF0000"/>
          <w:sz w:val="32"/>
          <w:szCs w:val="32"/>
        </w:rPr>
        <w:t>（请从系统填报信息后下载文件，仅供参考）</w:t>
      </w:r>
    </w:p>
    <w:p>
      <w:pPr>
        <w:spacing w:before="480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在项目申报、评审、实施、结题等过程中,严格遵守重庆市科研项目及财政科研经费相关管理规定，为项</w:t>
      </w:r>
      <w:bookmarkStart w:id="0" w:name="_GoBack"/>
      <w:bookmarkEnd w:id="0"/>
      <w:r>
        <w:rPr>
          <w:rFonts w:hint="eastAsia" w:ascii="仿宋" w:hAnsi="仿宋" w:eastAsia="仿宋" w:cs="Calibri"/>
          <w:sz w:val="32"/>
          <w:szCs w:val="32"/>
        </w:rPr>
        <w:t>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承担单位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  <w:docVar w:name="KSO_WPS_MARK_KEY" w:val="b40aa5f8-a5c1-4af9-8672-51324f031f6d"/>
  </w:docVars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52B39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626E5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1072A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C5CDD"/>
    <w:rsid w:val="009E7115"/>
    <w:rsid w:val="00A04251"/>
    <w:rsid w:val="00A37229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A777896"/>
    <w:rsid w:val="2D3F28F6"/>
    <w:rsid w:val="352E6158"/>
    <w:rsid w:val="49EC79EF"/>
    <w:rsid w:val="655E4D04"/>
    <w:rsid w:val="68540E93"/>
    <w:rsid w:val="6A625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qFormat/>
    <w:uiPriority w:val="0"/>
    <w:rPr>
      <w:rFonts w:ascii="Tahoma" w:hAnsi="Tahoma"/>
      <w:sz w:val="18"/>
      <w:szCs w:val="18"/>
    </w:rPr>
  </w:style>
  <w:style w:type="paragraph" w:customStyle="1" w:styleId="10">
    <w:name w:val="_Style 9"/>
    <w:basedOn w:val="1"/>
    <w:next w:val="8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仿宋_GB2312" w:hAnsi="Tahoma" w:eastAsia="仿宋_GB2312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335</Characters>
  <Lines>2</Lines>
  <Paragraphs>1</Paragraphs>
  <TotalTime>34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Mr_Kids</cp:lastModifiedBy>
  <cp:lastPrinted>2019-01-25T03:49:00Z</cp:lastPrinted>
  <dcterms:modified xsi:type="dcterms:W3CDTF">2024-07-05T08:40:56Z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813F29CE32E947B88FA9FFED0379A6C9</vt:lpwstr>
  </property>
</Properties>
</file>