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45BEF">
      <w:pPr>
        <w:spacing w:line="600" w:lineRule="exact"/>
        <w:rPr>
          <w:rFonts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</w:rPr>
        <w:t>附件</w:t>
      </w:r>
      <w:r>
        <w:rPr>
          <w:rFonts w:eastAsia="方正黑体_GBK" w:cs="Times New Roman"/>
          <w:sz w:val="32"/>
          <w:szCs w:val="32"/>
        </w:rPr>
        <w:t>1</w:t>
      </w:r>
    </w:p>
    <w:p w14:paraId="6C409123">
      <w:pPr>
        <w:spacing w:line="600" w:lineRule="exact"/>
        <w:jc w:val="center"/>
        <w:rPr>
          <w:rFonts w:eastAsia="方正小标宋_GBK" w:cs="Times New Roman"/>
          <w:spacing w:val="-6"/>
          <w:kern w:val="0"/>
          <w:sz w:val="44"/>
          <w:szCs w:val="44"/>
        </w:rPr>
      </w:pPr>
      <w:r>
        <w:rPr>
          <w:rFonts w:hint="eastAsia" w:eastAsia="方正小标宋_GBK" w:cs="Times New Roman"/>
          <w:spacing w:val="-6"/>
          <w:kern w:val="0"/>
          <w:sz w:val="44"/>
          <w:szCs w:val="44"/>
        </w:rPr>
        <w:t>重庆市高校创新群体立项（培育）结题验收名单</w:t>
      </w:r>
    </w:p>
    <w:tbl>
      <w:tblPr>
        <w:tblStyle w:val="8"/>
        <w:tblW w:w="938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793"/>
        <w:gridCol w:w="1694"/>
        <w:gridCol w:w="1023"/>
        <w:gridCol w:w="1105"/>
      </w:tblGrid>
      <w:tr w14:paraId="491B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1C5B1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方正黑体_GBK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6249F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方正黑体_GBK" w:cs="Times New Roman"/>
                <w:color w:val="000000"/>
                <w:kern w:val="0"/>
                <w:sz w:val="22"/>
                <w:szCs w:val="22"/>
                <w:lang w:bidi="ar"/>
              </w:rPr>
              <w:t>项目平成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5DB04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方正黑体_GBK" w:cs="Times New Roman"/>
                <w:color w:val="000000"/>
                <w:kern w:val="0"/>
                <w:sz w:val="22"/>
                <w:szCs w:val="22"/>
                <w:lang w:bidi="ar"/>
              </w:rPr>
              <w:t>依托高校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79540C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方正黑体_GBK" w:cs="Times New Roman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EAE49">
            <w:pPr>
              <w:widowControl/>
              <w:adjustRightInd w:val="0"/>
              <w:snapToGrid w:val="0"/>
              <w:jc w:val="center"/>
              <w:textAlignment w:val="bottom"/>
              <w:rPr>
                <w:rFonts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eastAsia" w:eastAsia="方正黑体_GBK" w:cs="Times New Roman"/>
                <w:color w:val="000000"/>
                <w:kern w:val="0"/>
                <w:sz w:val="22"/>
                <w:szCs w:val="22"/>
                <w:lang w:bidi="ar"/>
              </w:rPr>
              <w:t>立项时间</w:t>
            </w:r>
          </w:p>
        </w:tc>
      </w:tr>
      <w:tr w14:paraId="7F648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2CC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等线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0E2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2"/>
                <w:rFonts w:ascii="Times New Roman" w:hAnsi="Times New Roman" w:cs="Times New Roman"/>
                <w:lang w:bidi="ar"/>
              </w:rPr>
              <w:t>三峡库区生态变化智能监控与修复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C95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2"/>
                <w:rFonts w:ascii="Times New Roman" w:hAnsi="Times New Roman" w:cs="Times New Roman"/>
                <w:lang w:bidi="ar"/>
              </w:rPr>
              <w:t>长江师范学院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98A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2"/>
                <w:rFonts w:ascii="Times New Roman" w:hAnsi="Times New Roman" w:cs="Times New Roman"/>
                <w:lang w:bidi="ar"/>
              </w:rPr>
              <w:t>双</w:t>
            </w:r>
            <w:r>
              <w:rPr>
                <w:rStyle w:val="23"/>
                <w:rFonts w:eastAsia="等线"/>
                <w:lang w:bidi="ar"/>
              </w:rPr>
              <w:t xml:space="preserve">  </w:t>
            </w:r>
            <w:r>
              <w:rPr>
                <w:rStyle w:val="22"/>
                <w:rFonts w:ascii="Times New Roman" w:hAnsi="Times New Roman" w:cs="Times New Roman"/>
                <w:lang w:bidi="ar"/>
              </w:rPr>
              <w:t>燕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9B8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Fonts w:eastAsia="等线" w:cs="Times New Roman"/>
                <w:color w:val="000000"/>
                <w:kern w:val="0"/>
                <w:lang w:bidi="ar"/>
              </w:rPr>
              <w:t>2019</w:t>
            </w:r>
            <w:r>
              <w:rPr>
                <w:rStyle w:val="22"/>
                <w:rFonts w:ascii="Times New Roman" w:hAnsi="Times New Roman" w:cs="Times New Roman"/>
                <w:lang w:bidi="ar"/>
              </w:rPr>
              <w:t>年</w:t>
            </w:r>
          </w:p>
        </w:tc>
      </w:tr>
      <w:tr w14:paraId="7BEB5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E7F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等线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2C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2"/>
                <w:rFonts w:ascii="Times New Roman" w:hAnsi="Times New Roman" w:cs="Times New Roman"/>
                <w:lang w:bidi="ar"/>
              </w:rPr>
              <w:t>高性能环保型含能材料及器件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EDF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2"/>
                <w:rFonts w:ascii="Times New Roman" w:hAnsi="Times New Roman" w:cs="Times New Roman"/>
                <w:lang w:bidi="ar"/>
              </w:rPr>
              <w:t>长江师范学院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6F2E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2"/>
                <w:rFonts w:ascii="Times New Roman" w:hAnsi="Times New Roman" w:cs="Times New Roman"/>
                <w:lang w:bidi="ar"/>
              </w:rPr>
              <w:t>黄辉胜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78B2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Fonts w:eastAsia="等线" w:cs="Times New Roman"/>
                <w:color w:val="000000"/>
                <w:kern w:val="0"/>
                <w:lang w:bidi="ar"/>
              </w:rPr>
              <w:t>2020</w:t>
            </w:r>
            <w:r>
              <w:rPr>
                <w:rStyle w:val="22"/>
                <w:rFonts w:ascii="Times New Roman" w:hAnsi="Times New Roman" w:cs="Times New Roman"/>
                <w:lang w:bidi="ar"/>
              </w:rPr>
              <w:t>年</w:t>
            </w:r>
          </w:p>
        </w:tc>
      </w:tr>
      <w:tr w14:paraId="3512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B5E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等线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A860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2"/>
                <w:rFonts w:ascii="Times New Roman" w:hAnsi="Times New Roman" w:cs="Times New Roman"/>
                <w:lang w:bidi="ar"/>
              </w:rPr>
              <w:t>页岩气光纤智能感知技术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29E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2"/>
                <w:rFonts w:ascii="Times New Roman" w:hAnsi="Times New Roman" w:cs="Times New Roman"/>
                <w:lang w:bidi="ar"/>
              </w:rPr>
              <w:t>长江师范学院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EE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2"/>
                <w:rFonts w:ascii="Times New Roman" w:hAnsi="Times New Roman" w:cs="Times New Roman"/>
                <w:lang w:bidi="ar"/>
              </w:rPr>
              <w:t>崔</w:t>
            </w:r>
            <w:r>
              <w:rPr>
                <w:rStyle w:val="23"/>
                <w:rFonts w:eastAsia="等线"/>
                <w:lang w:bidi="ar"/>
              </w:rPr>
              <w:t xml:space="preserve">  </w:t>
            </w:r>
            <w:r>
              <w:rPr>
                <w:rStyle w:val="22"/>
                <w:rFonts w:ascii="Times New Roman" w:hAnsi="Times New Roman" w:cs="Times New Roman"/>
                <w:lang w:bidi="ar"/>
              </w:rPr>
              <w:t>莲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BCF1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Fonts w:eastAsia="等线" w:cs="Times New Roman"/>
                <w:color w:val="000000"/>
                <w:kern w:val="0"/>
                <w:lang w:bidi="ar"/>
              </w:rPr>
              <w:t>2020</w:t>
            </w:r>
            <w:r>
              <w:rPr>
                <w:rStyle w:val="22"/>
                <w:rFonts w:ascii="Times New Roman" w:hAnsi="Times New Roman" w:cs="Times New Roman"/>
                <w:lang w:bidi="ar"/>
              </w:rPr>
              <w:t>年</w:t>
            </w:r>
          </w:p>
        </w:tc>
      </w:tr>
      <w:tr w14:paraId="4774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E81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等线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824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5"/>
                <w:rFonts w:hint="default" w:ascii="Times New Roman" w:hAnsi="Times New Roman" w:cs="Times New Roman"/>
                <w:lang w:bidi="ar"/>
              </w:rPr>
              <w:t>榨菜品种改良与安全生产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2FF0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5"/>
                <w:rFonts w:hint="default" w:ascii="Times New Roman" w:hAnsi="Times New Roman" w:cs="Times New Roman"/>
                <w:lang w:bidi="ar"/>
              </w:rPr>
              <w:t>长江师范学院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D23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5"/>
                <w:rFonts w:hint="default" w:ascii="Times New Roman" w:hAnsi="Times New Roman" w:cs="Times New Roman"/>
                <w:lang w:bidi="ar"/>
              </w:rPr>
              <w:t>王殿东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915F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Fonts w:eastAsia="等线" w:cs="Times New Roman"/>
                <w:color w:val="000000"/>
                <w:kern w:val="0"/>
                <w:lang w:bidi="ar"/>
              </w:rPr>
              <w:t>2021</w:t>
            </w:r>
            <w:r>
              <w:rPr>
                <w:rStyle w:val="25"/>
                <w:rFonts w:hint="default" w:ascii="Times New Roman" w:hAnsi="Times New Roman" w:cs="Times New Roman"/>
                <w:lang w:bidi="ar"/>
              </w:rPr>
              <w:t>年</w:t>
            </w:r>
          </w:p>
        </w:tc>
      </w:tr>
      <w:tr w14:paraId="0CCE5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458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等线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8D5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5"/>
                <w:rFonts w:hint="default" w:ascii="Times New Roman" w:hAnsi="Times New Roman" w:cs="Times New Roman"/>
                <w:lang w:bidi="ar"/>
              </w:rPr>
              <w:t>高性能膜层材料及器件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B67B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5"/>
                <w:rFonts w:hint="default" w:ascii="Times New Roman" w:hAnsi="Times New Roman" w:cs="Times New Roman"/>
                <w:lang w:bidi="ar"/>
              </w:rPr>
              <w:t>长江师范学院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4FA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Style w:val="25"/>
                <w:rFonts w:hint="default" w:ascii="Times New Roman" w:hAnsi="Times New Roman" w:cs="Times New Roman"/>
                <w:lang w:bidi="ar"/>
              </w:rPr>
              <w:t>腾晓旭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880E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等线" w:cs="Times New Roman"/>
                <w:color w:val="000000"/>
              </w:rPr>
            </w:pPr>
            <w:r>
              <w:rPr>
                <w:rFonts w:eastAsia="等线" w:cs="Times New Roman"/>
                <w:color w:val="000000"/>
                <w:kern w:val="0"/>
                <w:lang w:bidi="ar"/>
              </w:rPr>
              <w:t>2021</w:t>
            </w:r>
            <w:r>
              <w:rPr>
                <w:rStyle w:val="25"/>
                <w:rFonts w:hint="default" w:ascii="Times New Roman" w:hAnsi="Times New Roman" w:cs="Times New Roman"/>
                <w:lang w:bidi="ar"/>
              </w:rPr>
              <w:t>年</w:t>
            </w:r>
          </w:p>
        </w:tc>
      </w:tr>
    </w:tbl>
    <w:p w14:paraId="30A11C20">
      <w:pPr>
        <w:spacing w:line="540" w:lineRule="exact"/>
        <w:rPr>
          <w:rFonts w:eastAsia="方正黑体_GBK" w:cs="Times New Roman"/>
          <w:sz w:val="32"/>
          <w:szCs w:val="32"/>
        </w:rPr>
      </w:pPr>
    </w:p>
    <w:p w14:paraId="63AE1F20">
      <w:pPr>
        <w:tabs>
          <w:tab w:val="left" w:pos="8690"/>
        </w:tabs>
        <w:spacing w:line="480" w:lineRule="exact"/>
        <w:jc w:val="left"/>
        <w:rPr>
          <w:rFonts w:eastAsia="方正仿宋_GBK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46" w:bottom="1644" w:left="1446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07CBA"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63696"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oNotHyphenateCaps/>
  <w:evenAndOddHeaders w:val="1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8D31A6"/>
    <w:rsid w:val="0000073B"/>
    <w:rsid w:val="00027171"/>
    <w:rsid w:val="00030D04"/>
    <w:rsid w:val="0004219A"/>
    <w:rsid w:val="00060A87"/>
    <w:rsid w:val="00070EE8"/>
    <w:rsid w:val="000A2064"/>
    <w:rsid w:val="000A3C3A"/>
    <w:rsid w:val="000B56EE"/>
    <w:rsid w:val="000D6468"/>
    <w:rsid w:val="000E1B58"/>
    <w:rsid w:val="000E60AB"/>
    <w:rsid w:val="00127166"/>
    <w:rsid w:val="00134BAC"/>
    <w:rsid w:val="00135818"/>
    <w:rsid w:val="001362CA"/>
    <w:rsid w:val="00171524"/>
    <w:rsid w:val="001767F4"/>
    <w:rsid w:val="001832AB"/>
    <w:rsid w:val="00183DA8"/>
    <w:rsid w:val="00185AD7"/>
    <w:rsid w:val="00196343"/>
    <w:rsid w:val="001A7791"/>
    <w:rsid w:val="001C13B0"/>
    <w:rsid w:val="001C272A"/>
    <w:rsid w:val="001C6C51"/>
    <w:rsid w:val="001E0822"/>
    <w:rsid w:val="001F1AEF"/>
    <w:rsid w:val="001F2482"/>
    <w:rsid w:val="001F2B3B"/>
    <w:rsid w:val="001F3BB8"/>
    <w:rsid w:val="00207BE5"/>
    <w:rsid w:val="002322E8"/>
    <w:rsid w:val="00245C8F"/>
    <w:rsid w:val="0025302F"/>
    <w:rsid w:val="00281AE3"/>
    <w:rsid w:val="00287911"/>
    <w:rsid w:val="00293E0D"/>
    <w:rsid w:val="002D0C5F"/>
    <w:rsid w:val="002E5180"/>
    <w:rsid w:val="002F6FE6"/>
    <w:rsid w:val="00301E04"/>
    <w:rsid w:val="00304B39"/>
    <w:rsid w:val="00305191"/>
    <w:rsid w:val="0030741D"/>
    <w:rsid w:val="00320AA5"/>
    <w:rsid w:val="00330173"/>
    <w:rsid w:val="00344B41"/>
    <w:rsid w:val="0035417E"/>
    <w:rsid w:val="0035710A"/>
    <w:rsid w:val="00362173"/>
    <w:rsid w:val="00376483"/>
    <w:rsid w:val="00381437"/>
    <w:rsid w:val="003C64C6"/>
    <w:rsid w:val="003D704A"/>
    <w:rsid w:val="003E52A0"/>
    <w:rsid w:val="00407364"/>
    <w:rsid w:val="00415BDD"/>
    <w:rsid w:val="00423F56"/>
    <w:rsid w:val="00427044"/>
    <w:rsid w:val="00441183"/>
    <w:rsid w:val="00470DFF"/>
    <w:rsid w:val="004A0BE0"/>
    <w:rsid w:val="004D0CCC"/>
    <w:rsid w:val="004D2687"/>
    <w:rsid w:val="004E07C4"/>
    <w:rsid w:val="004E2B84"/>
    <w:rsid w:val="004F2E88"/>
    <w:rsid w:val="004F4084"/>
    <w:rsid w:val="004F7B4C"/>
    <w:rsid w:val="00516740"/>
    <w:rsid w:val="00537B3B"/>
    <w:rsid w:val="005441D3"/>
    <w:rsid w:val="00573242"/>
    <w:rsid w:val="005B551D"/>
    <w:rsid w:val="005B59A8"/>
    <w:rsid w:val="005B66D3"/>
    <w:rsid w:val="005C122E"/>
    <w:rsid w:val="005D556D"/>
    <w:rsid w:val="005F2930"/>
    <w:rsid w:val="006004CD"/>
    <w:rsid w:val="0060314D"/>
    <w:rsid w:val="006208D5"/>
    <w:rsid w:val="00625E7F"/>
    <w:rsid w:val="006275A6"/>
    <w:rsid w:val="00633143"/>
    <w:rsid w:val="0064424F"/>
    <w:rsid w:val="00656674"/>
    <w:rsid w:val="00667F7F"/>
    <w:rsid w:val="006706FD"/>
    <w:rsid w:val="00691C15"/>
    <w:rsid w:val="006C1C32"/>
    <w:rsid w:val="006D0349"/>
    <w:rsid w:val="006D1879"/>
    <w:rsid w:val="006D626A"/>
    <w:rsid w:val="006E04B9"/>
    <w:rsid w:val="006E2043"/>
    <w:rsid w:val="007220EE"/>
    <w:rsid w:val="00735E13"/>
    <w:rsid w:val="0073767E"/>
    <w:rsid w:val="007509AD"/>
    <w:rsid w:val="007645E8"/>
    <w:rsid w:val="00773E94"/>
    <w:rsid w:val="00775FB7"/>
    <w:rsid w:val="007A5ED7"/>
    <w:rsid w:val="007D5310"/>
    <w:rsid w:val="007D75C7"/>
    <w:rsid w:val="00801187"/>
    <w:rsid w:val="00801641"/>
    <w:rsid w:val="00813863"/>
    <w:rsid w:val="0081572B"/>
    <w:rsid w:val="0082138D"/>
    <w:rsid w:val="00827002"/>
    <w:rsid w:val="00834756"/>
    <w:rsid w:val="00851D7E"/>
    <w:rsid w:val="00853F48"/>
    <w:rsid w:val="00855413"/>
    <w:rsid w:val="00855C96"/>
    <w:rsid w:val="0089031A"/>
    <w:rsid w:val="0089336F"/>
    <w:rsid w:val="008A2DFB"/>
    <w:rsid w:val="008B7EBB"/>
    <w:rsid w:val="008D31A6"/>
    <w:rsid w:val="008D7717"/>
    <w:rsid w:val="008F6FC3"/>
    <w:rsid w:val="008F7073"/>
    <w:rsid w:val="009000CB"/>
    <w:rsid w:val="00901564"/>
    <w:rsid w:val="00953A04"/>
    <w:rsid w:val="0095525C"/>
    <w:rsid w:val="00971795"/>
    <w:rsid w:val="009751C2"/>
    <w:rsid w:val="00975605"/>
    <w:rsid w:val="009A67DD"/>
    <w:rsid w:val="009B186A"/>
    <w:rsid w:val="009C0F32"/>
    <w:rsid w:val="009F0C36"/>
    <w:rsid w:val="009F1399"/>
    <w:rsid w:val="00A042E2"/>
    <w:rsid w:val="00A1068E"/>
    <w:rsid w:val="00A12980"/>
    <w:rsid w:val="00A206DA"/>
    <w:rsid w:val="00A3504B"/>
    <w:rsid w:val="00A7077A"/>
    <w:rsid w:val="00AA361E"/>
    <w:rsid w:val="00AB2799"/>
    <w:rsid w:val="00AB524D"/>
    <w:rsid w:val="00AC5D5D"/>
    <w:rsid w:val="00AD2782"/>
    <w:rsid w:val="00AE438C"/>
    <w:rsid w:val="00AF2909"/>
    <w:rsid w:val="00AF354A"/>
    <w:rsid w:val="00AF79DD"/>
    <w:rsid w:val="00B03033"/>
    <w:rsid w:val="00B034B4"/>
    <w:rsid w:val="00B27C4E"/>
    <w:rsid w:val="00B34C82"/>
    <w:rsid w:val="00B71D13"/>
    <w:rsid w:val="00B73F8E"/>
    <w:rsid w:val="00BD50D0"/>
    <w:rsid w:val="00C0282B"/>
    <w:rsid w:val="00C06E64"/>
    <w:rsid w:val="00C204DE"/>
    <w:rsid w:val="00C51AD8"/>
    <w:rsid w:val="00C72BE8"/>
    <w:rsid w:val="00C87324"/>
    <w:rsid w:val="00CA5488"/>
    <w:rsid w:val="00CA6565"/>
    <w:rsid w:val="00CC2695"/>
    <w:rsid w:val="00CC5ABE"/>
    <w:rsid w:val="00CD62A7"/>
    <w:rsid w:val="00CD6500"/>
    <w:rsid w:val="00CE350D"/>
    <w:rsid w:val="00CE78B7"/>
    <w:rsid w:val="00D04594"/>
    <w:rsid w:val="00D07D39"/>
    <w:rsid w:val="00D14100"/>
    <w:rsid w:val="00D165F9"/>
    <w:rsid w:val="00D302C2"/>
    <w:rsid w:val="00D40097"/>
    <w:rsid w:val="00D40A4A"/>
    <w:rsid w:val="00D44DE6"/>
    <w:rsid w:val="00D61678"/>
    <w:rsid w:val="00D629A3"/>
    <w:rsid w:val="00D94387"/>
    <w:rsid w:val="00DD2278"/>
    <w:rsid w:val="00DD6695"/>
    <w:rsid w:val="00E17307"/>
    <w:rsid w:val="00E35F74"/>
    <w:rsid w:val="00E466DF"/>
    <w:rsid w:val="00E53539"/>
    <w:rsid w:val="00EA043E"/>
    <w:rsid w:val="00EB7BD6"/>
    <w:rsid w:val="00EB7F66"/>
    <w:rsid w:val="00EC3106"/>
    <w:rsid w:val="00ED71D1"/>
    <w:rsid w:val="00ED762F"/>
    <w:rsid w:val="00EE48E4"/>
    <w:rsid w:val="00EF6069"/>
    <w:rsid w:val="00F05E64"/>
    <w:rsid w:val="00F17402"/>
    <w:rsid w:val="00F3446A"/>
    <w:rsid w:val="00F36F07"/>
    <w:rsid w:val="00F405D4"/>
    <w:rsid w:val="00F432A4"/>
    <w:rsid w:val="00F54080"/>
    <w:rsid w:val="00F57BBE"/>
    <w:rsid w:val="00F72DDD"/>
    <w:rsid w:val="00F907D3"/>
    <w:rsid w:val="00F94AB1"/>
    <w:rsid w:val="00F97ADE"/>
    <w:rsid w:val="00FB17EF"/>
    <w:rsid w:val="00FD2BA1"/>
    <w:rsid w:val="00FE31ED"/>
    <w:rsid w:val="00FE3F9B"/>
    <w:rsid w:val="02AE1E12"/>
    <w:rsid w:val="049725B4"/>
    <w:rsid w:val="10956A5D"/>
    <w:rsid w:val="138D052C"/>
    <w:rsid w:val="178C314A"/>
    <w:rsid w:val="1D666940"/>
    <w:rsid w:val="1D984963"/>
    <w:rsid w:val="21483C2F"/>
    <w:rsid w:val="26C47409"/>
    <w:rsid w:val="28E449E1"/>
    <w:rsid w:val="29530E6A"/>
    <w:rsid w:val="2C7A435E"/>
    <w:rsid w:val="2D6828DC"/>
    <w:rsid w:val="311C7A3E"/>
    <w:rsid w:val="32CC38E4"/>
    <w:rsid w:val="3551601B"/>
    <w:rsid w:val="35B8009B"/>
    <w:rsid w:val="366B7787"/>
    <w:rsid w:val="372D3B43"/>
    <w:rsid w:val="381C6640"/>
    <w:rsid w:val="3A54440E"/>
    <w:rsid w:val="3BCA4D12"/>
    <w:rsid w:val="3DA553FC"/>
    <w:rsid w:val="3FD92EB7"/>
    <w:rsid w:val="3FFD1232"/>
    <w:rsid w:val="425C5628"/>
    <w:rsid w:val="44270C46"/>
    <w:rsid w:val="45750597"/>
    <w:rsid w:val="4A72680B"/>
    <w:rsid w:val="4B537AD6"/>
    <w:rsid w:val="52D45A7D"/>
    <w:rsid w:val="544D3B61"/>
    <w:rsid w:val="58CE195C"/>
    <w:rsid w:val="59686CEB"/>
    <w:rsid w:val="613E7F81"/>
    <w:rsid w:val="63F235B9"/>
    <w:rsid w:val="665B42AC"/>
    <w:rsid w:val="66E67711"/>
    <w:rsid w:val="678806C7"/>
    <w:rsid w:val="6C457E37"/>
    <w:rsid w:val="75D569B7"/>
    <w:rsid w:val="7AB55B01"/>
    <w:rsid w:val="7ACA5563"/>
    <w:rsid w:val="7DC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cs="Times New Roman"/>
      <w:kern w:val="0"/>
      <w:sz w:val="20"/>
      <w:szCs w:val="20"/>
    </w:r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ascii="Times New Roman" w:hAnsi="Times New Roman" w:cs="Times New Roman"/>
      <w:b/>
      <w:bCs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4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批注框文本 Char"/>
    <w:link w:val="4"/>
    <w:semiHidden/>
    <w:qFormat/>
    <w:locked/>
    <w:uiPriority w:val="0"/>
    <w:rPr>
      <w:rFonts w:cs="Times New Roman"/>
      <w:sz w:val="18"/>
      <w:szCs w:val="18"/>
    </w:rPr>
  </w:style>
  <w:style w:type="character" w:customStyle="1" w:styleId="16">
    <w:name w:val="纯文本 Char"/>
    <w:link w:val="2"/>
    <w:qFormat/>
    <w:locked/>
    <w:uiPriority w:val="0"/>
    <w:rPr>
      <w:rFonts w:ascii="宋体" w:hAnsi="Courier New"/>
    </w:rPr>
  </w:style>
  <w:style w:type="character" w:customStyle="1" w:styleId="17">
    <w:name w:val="日期 Char"/>
    <w:link w:val="3"/>
    <w:semiHidden/>
    <w:qFormat/>
    <w:locked/>
    <w:uiPriority w:val="0"/>
    <w:rPr>
      <w:rFonts w:cs="Calibri"/>
      <w:sz w:val="21"/>
      <w:szCs w:val="21"/>
    </w:rPr>
  </w:style>
  <w:style w:type="character" w:customStyle="1" w:styleId="18">
    <w:name w:val="页眉 Char"/>
    <w:link w:val="6"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页脚 Char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21">
    <w:name w:val="duanluo"/>
    <w:basedOn w:val="1"/>
    <w:qFormat/>
    <w:uiPriority w:val="0"/>
    <w:pPr>
      <w:widowControl/>
      <w:spacing w:before="100" w:beforeAutospacing="1" w:after="100" w:afterAutospacing="1" w:line="432" w:lineRule="auto"/>
      <w:ind w:firstLine="480"/>
      <w:jc w:val="left"/>
    </w:pPr>
    <w:rPr>
      <w:rFonts w:ascii="_GB2312" w:hAnsi="_GB2312" w:cs="_GB2312"/>
      <w:color w:val="000000"/>
      <w:kern w:val="0"/>
    </w:rPr>
  </w:style>
  <w:style w:type="character" w:customStyle="1" w:styleId="22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3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CQXW</Company>
  <Pages>1</Pages>
  <Words>1882</Words>
  <Characters>1915</Characters>
  <Lines>52</Lines>
  <Paragraphs>14</Paragraphs>
  <TotalTime>1</TotalTime>
  <ScaleCrop>false</ScaleCrop>
  <LinksUpToDate>false</LinksUpToDate>
  <CharactersWithSpaces>2298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2025-01-06T09:42:00Z</dcterms:created>
  <dc:creator>wangsa</dc:creator>
  <cp:lastModifiedBy>Mr_Kids</cp:lastModifiedBy>
  <cp:lastPrinted>2025-01-06T08:07:00Z</cp:lastPrinted>
  <dcterms:modified xsi:type="dcterms:W3CDTF">2025-01-09T02:33:25Z</dcterms:modified>
  <dc:title>渝教科发〔2019〕9号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94DCBE6C9CBC465AB1116FA484C6FE94</vt:lpwstr>
  </property>
</Properties>
</file>