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61" w:rsidRDefault="00D82761" w:rsidP="00D82761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D82761" w:rsidRDefault="00D82761" w:rsidP="00D82761">
      <w:pPr>
        <w:spacing w:beforeLines="50"/>
        <w:jc w:val="center"/>
        <w:rPr>
          <w:rFonts w:ascii="方正大标宋简体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w w:val="83"/>
          <w:kern w:val="0"/>
          <w:sz w:val="44"/>
          <w:szCs w:val="44"/>
          <w:fitText w:val="8556" w:id="-2103696639"/>
        </w:rPr>
        <w:t>2020年重庆市涪陵区哲学社会科学规划项目选题指</w:t>
      </w:r>
      <w:r>
        <w:rPr>
          <w:rFonts w:ascii="方正小标宋_GBK" w:eastAsia="方正小标宋_GBK" w:hAnsi="方正小标宋_GBK" w:cs="方正小标宋_GBK" w:hint="eastAsia"/>
          <w:b/>
          <w:spacing w:val="-16"/>
          <w:w w:val="83"/>
          <w:kern w:val="0"/>
          <w:sz w:val="44"/>
          <w:szCs w:val="44"/>
          <w:fitText w:val="8556" w:id="-2103696639"/>
        </w:rPr>
        <w:t>南</w:t>
      </w:r>
      <w:r>
        <w:rPr>
          <w:rFonts w:ascii="方正大标宋简体"/>
          <w:b/>
          <w:sz w:val="44"/>
          <w:szCs w:val="44"/>
        </w:rPr>
        <w:t xml:space="preserve"> </w:t>
      </w:r>
    </w:p>
    <w:p w:rsidR="00D82761" w:rsidRDefault="00D82761" w:rsidP="00D82761">
      <w:pPr>
        <w:spacing w:beforeLines="50"/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一、重大项目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1.习近平新时代中国特色社会主义思想研究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2.中国共产党人的初心和使命研究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3.国家治理体系和治理能力现代化研究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4.新时代推进党的建设伟大工程研究</w:t>
      </w:r>
    </w:p>
    <w:p w:rsidR="00D82761" w:rsidRDefault="00D82761" w:rsidP="00D82761">
      <w:pPr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二、重点项目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5.习近平经济思想与涪陵可持续发展研究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6.新时代涪陵经济发展动能转换研究 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7.涪陵历史文化与特色文化品牌研究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8.涪陵全面融入成渝地区双城经济圈研究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9.涪陵全面融入长江经济带发展研究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10.涪陵融入主城都市区研究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11.816精神研究</w:t>
      </w:r>
    </w:p>
    <w:p w:rsidR="00D82761" w:rsidRDefault="00D82761" w:rsidP="00D82761">
      <w:pPr>
        <w:ind w:firstLineChars="200" w:firstLine="643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三、一般项目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12.党的主题教育制度化常态化研究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ab/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13.涪陵区“十四五”经济社会发展研究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ab/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14.新冠肺炎疫情对涪陵经济社会发展的影响及对策研究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15.涪陵区公共卫生应急管理体系研究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16.涪陵区新冠肺炎疫情防治经验研究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17.涪陵区高质量发展对策研究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18.美丽涪陵幸福涪陵研究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19.涪陵“三区一园”建设研究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20.涪陵区对外开放问题与对策研究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21.涪陵区互联互通机遇与挑战研究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22.涪陵区新兴产业调查研究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23.涪陵区现代物流研究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24.涪陵区电子商务研究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25.推动区块链与农业/工业/金融融合发展研究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26.涪陵区国家现代农业产业园建设研究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27.涪陵百万人口大城市规划与建设研究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28.涪陵“工业+”融合创新体制研究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29.涪陵区“两不愁三保障”突出问题对策研究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30.涪陵区脱贫攻坚兜底保障问题研究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31.激发贫困主体内生动力研究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32.涪陵区“容错纠错”机制研究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33.涪陵文化旅游产业融合发展研究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34.涪陵非物质文化遗产研究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35.涪陵历史文化资源开发利用研究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36.涪陵文化品牌建设研究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37.涪陵名人研究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38.意识形态管控与能力建设研究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39.涪陵区“放管服”改革研究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40.涪陵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港国家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水运开放口岸高质量发展研究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41.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涪陵区校企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合作“双元”人才培养模式研究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42.“互联网+”模式研究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43.涪陵区生态环境保护研究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44.涪陵区国资国企改革研究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45.涪陵区营商环境对策研究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46.涪陵区民营企业发展研究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47.涪陵区金融服务机制研究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48.信贷投放对区域经济影响的实证研究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49.涪陵工业园区招商引资实效研究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50.促进涪陵产业竞争力提升的对策研究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51.涪陵区行政执法信息系统综合管理研究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52.涪陵区绿色产业/绿色家园/绿色屏障研究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53.涪陵区社区网格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化治理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54.涪陵现代中医药产业发展研究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ab/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55.产学研一体化创新机制研究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56.涪陵区党风廉政建设研究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57.涪陵区推进干部治理能力现代化研究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58.涪陵区党员干部思想动态调查与研究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59.涪陵区基层党组织凝聚力战斗力研究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60.新时代涪陵教育事业创新发展研究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61.涪陵区社会养老服务体系建设研究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62.涪陵区社会治理现代化研究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63.涪陵区志愿者服务研究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64.涪陵区城乡融合发展研究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ab/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65.后脱贫时代乡村振兴重点与路径研究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66.涪陵区中小学生心理健康问题研究</w:t>
      </w:r>
    </w:p>
    <w:p w:rsidR="00D82761" w:rsidRDefault="00D82761" w:rsidP="00D8276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67.涪陵区民生状况与社会态度调查研究</w:t>
      </w:r>
    </w:p>
    <w:p w:rsidR="00D82761" w:rsidRDefault="00D82761" w:rsidP="00D8276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  <w:sectPr w:rsidR="00D82761">
          <w:pgSz w:w="11906" w:h="16838"/>
          <w:pgMar w:top="2098" w:right="1417" w:bottom="1984" w:left="1531" w:header="851" w:footer="992" w:gutter="0"/>
          <w:pgNumType w:fmt="numberInDash"/>
          <w:cols w:space="720"/>
          <w:docGrid w:type="lines" w:linePitch="312"/>
        </w:sect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68.区域性中心城市背景下的涪陵城市文化研究</w:t>
      </w:r>
    </w:p>
    <w:p w:rsidR="008E5475" w:rsidRPr="00D82761" w:rsidRDefault="008E5475"/>
    <w:sectPr w:rsidR="008E5475" w:rsidRPr="00D82761" w:rsidSect="008E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C4D"/>
    <w:rsid w:val="008E5475"/>
    <w:rsid w:val="00AB1C4D"/>
    <w:rsid w:val="00D8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</Words>
  <Characters>1081</Characters>
  <Application>Microsoft Office Word</Application>
  <DocSecurity>0</DocSecurity>
  <Lines>9</Lines>
  <Paragraphs>2</Paragraphs>
  <ScaleCrop>false</ScaleCrop>
  <Company>yznu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2</cp:revision>
  <dcterms:created xsi:type="dcterms:W3CDTF">2020-03-05T10:24:00Z</dcterms:created>
  <dcterms:modified xsi:type="dcterms:W3CDTF">2020-03-05T10:25:00Z</dcterms:modified>
</cp:coreProperties>
</file>